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JUDECATORIA 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SECTIA CIVILA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 Asociatii si Fundatii-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​​​DOMNULE PRESEDINTE 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​​Subsemnatul (a) 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domiciliat(ă ) în calitate de reprezentant  special , în  temeiul art.13 alin. 4   din OG 26/2000 privind asociațiile și fundațiile 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​ Solicit  înscrierea în Registrul Special al Asociațiilor și Fundațiilor a unei filiale a  Asociației Organizației Naționale „Cercetașii Romaniei „ Filiala 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​​​​​Motivele cererii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​​​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Potrivit  Hotărârii nr. ………..a   Adunării Generale  ( AGE) a asociației  Organizației  Naționale Cercetașii României , aceasta a  hotărât înființarea Filialei ______________, în următoarele condiții, asumate de către membrii asociați prin semnarea statutului filialei.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1.Denumirea oficială a filialei este Organizația Națională “Cercetașii României” - ______________________, localitatea ( denumită  prescurtat, ONCR – Filiala ___________ ,Localitatea   __________)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2. Sediul filialei este în _____________________________.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Dacă sediul este declarat la un apartament aflat într-un bloc ( imobil colectiv  cu regim de locuință) cererea trebuie să cuprindă și acest text: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Subsemnatul( numele reprezentantului special) declar pe proprie răspundere faptul că filiala nu va desfășura activitate la sediul ales.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3. ONCR - Filiala _____________________- se constituie pe perioadă nedeterminată.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4. ONCR- Filiala _________________________bleuMarin , Constanța are un patrimoniu inițial de ______ lei.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5. ONCR- Filiala ___________are ca scop dezvoltarea cercetasiei , care este este o mişcare educativă a copiilor şi tinerilor, bazată pe voluntariat, cu caracter apolitic, deschisă tuturor, fără deosebire de naţionalitate, rasă, sex, credinţă sau condiţie socială, în concordanţă cu principiile şi metoda Scout  , scopul acesteia fiind de a a contribui la dezvoltarea copiilor și tinerilor, în vederea împlinirii lor fizice, intelectuale, sociale, spirituale, pentru a deveni cetăţeni responsabili ai comunităţilor locale, naţionale şi internaţionale.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Componența nominală a primelor organe de conducere, administrare și control este următoarea 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Consiliul Director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1.&lt;nume și prenume membru asociat&gt;, &lt;adresă&gt;, &lt;date CI: serie, nr. cnp, eliberat la data …., de...&gt;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Cenzor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&lt;nume și prenume membru asociat&gt;, &lt;adresă&gt;, &lt;date CI: serie, nr. cnp, eliberat la data …., de...&gt;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In susținerea cererii depunem alăturat 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 Taxa de timbru în valoare de 100 lei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Hotatarea AGE  nr. /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Statutul Filialei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contract de comodat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 caziere fiscale si copii carti identitate  pentru organele de conducere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 copie CI reprezentant special ( dacă este o alta persoana decât cei care sunt în organele de conducere sau control)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 statutul și regulamentul ONCR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 dovada personalității juridice a ONCR ( certificat de înscriere în RAF)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Solicităm  judecata în lipsă potrivit dispozițiilor art. 411 C.pr.civ.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Reprezentant special,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Nume, prenume și semnătură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​DOMNULUI PREȘEDINTE AL JUDECĂTORIEI 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Nota: se pot   folosi  datele scrise deja în statut   pentru a redacta cererea  pentru instanța , puse în ordinea din cererea model.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